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BC7E" w14:textId="2C2D99A5" w:rsidR="00496CD5" w:rsidRDefault="007C7E67" w:rsidP="007C7E67">
      <w:pPr>
        <w:pStyle w:val="Heading1"/>
        <w:rPr>
          <w:lang w:val="en-US"/>
        </w:rPr>
      </w:pPr>
      <w:r>
        <w:rPr>
          <w:lang w:val="en-US"/>
        </w:rPr>
        <w:t>Long-Term Care Book Club</w:t>
      </w:r>
    </w:p>
    <w:p w14:paraId="6C6C06E9" w14:textId="1E466B9A" w:rsidR="007C7E67" w:rsidRPr="007C7E67" w:rsidRDefault="007C7E67" w:rsidP="007C7E67">
      <w:r w:rsidRPr="007C7E67">
        <w:t>The Last Ocean: A Journey through Memory and Forgetfulness</w:t>
      </w:r>
    </w:p>
    <w:p w14:paraId="0E9AA321" w14:textId="70ED7217" w:rsidR="007C7E67" w:rsidRPr="007C7E67" w:rsidRDefault="007C7E67" w:rsidP="007C7E67">
      <w:r w:rsidRPr="007C7E67">
        <w:t xml:space="preserve">Author: </w:t>
      </w:r>
      <w:proofErr w:type="spellStart"/>
      <w:r w:rsidRPr="007C7E67">
        <w:t>Nicci</w:t>
      </w:r>
      <w:proofErr w:type="spellEnd"/>
      <w:r w:rsidRPr="007C7E67">
        <w:t xml:space="preserve"> Gerrard</w:t>
      </w:r>
    </w:p>
    <w:p w14:paraId="4D1F8AA5" w14:textId="18715F99" w:rsidR="007C7E67" w:rsidRDefault="007C7E67" w:rsidP="007C7E67">
      <w:pPr>
        <w:pStyle w:val="Heading2"/>
      </w:pPr>
      <w:r w:rsidRPr="007C7E67">
        <w:t>Discussion Guide &amp; Chapter Questions</w:t>
      </w:r>
    </w:p>
    <w:p w14:paraId="506D3B82" w14:textId="6693A923" w:rsidR="007C7E67" w:rsidRDefault="007C7E67" w:rsidP="007C7E67">
      <w:pPr>
        <w:pStyle w:val="Heading3"/>
      </w:pPr>
      <w:r w:rsidRPr="007C7E67">
        <w:t>Introduction &amp; Chapter 1</w:t>
      </w:r>
    </w:p>
    <w:p w14:paraId="48BF56CE" w14:textId="77777777" w:rsidR="007C7E67" w:rsidRDefault="007C7E67" w:rsidP="007C7E67">
      <w:r>
        <w:t xml:space="preserve">How did you react to </w:t>
      </w:r>
      <w:proofErr w:type="spellStart"/>
      <w:r>
        <w:t>Nicci’s</w:t>
      </w:r>
      <w:proofErr w:type="spellEnd"/>
      <w:r>
        <w:t xml:space="preserve"> description of her father’s trip to Sweden and his experience of prolonged hospitalization? </w:t>
      </w:r>
    </w:p>
    <w:p w14:paraId="6F71F2A0" w14:textId="77777777" w:rsidR="007C7E67" w:rsidRDefault="007C7E67" w:rsidP="007C7E67">
      <w:r>
        <w:t>Discuss the statement “</w:t>
      </w:r>
      <w:r w:rsidRPr="0049359B">
        <w:rPr>
          <w:b/>
          <w:i/>
        </w:rPr>
        <w:t>it is easier to ignore those living with dementia if they are subtly dehumanized, mindless”</w:t>
      </w:r>
      <w:r>
        <w:t xml:space="preserve"> (p. 23)</w:t>
      </w:r>
    </w:p>
    <w:p w14:paraId="0175E382" w14:textId="77777777" w:rsidR="007C7E67" w:rsidRDefault="007C7E67" w:rsidP="007C7E67">
      <w:r>
        <w:t>How is the culture of dementia evolving?</w:t>
      </w:r>
    </w:p>
    <w:p w14:paraId="3536A58D" w14:textId="2DA1C47D" w:rsidR="007C7E67" w:rsidRDefault="007C7E67" w:rsidP="007C7E67">
      <w:pPr>
        <w:pStyle w:val="Heading3"/>
      </w:pPr>
      <w:r>
        <w:t>Chapter 2 – Getting Older</w:t>
      </w:r>
    </w:p>
    <w:p w14:paraId="31FBBB8A" w14:textId="39C4B0AE" w:rsidR="007C7E67" w:rsidRDefault="007C7E67" w:rsidP="007C7E67">
      <w:r>
        <w:t>Why do some people with dementia make a living will?</w:t>
      </w:r>
    </w:p>
    <w:p w14:paraId="120E3B6C" w14:textId="37783516" w:rsidR="007C7E67" w:rsidRDefault="007C7E67" w:rsidP="007C7E67">
      <w:pPr>
        <w:pStyle w:val="Heading3"/>
      </w:pPr>
      <w:r>
        <w:t>Chapter 4 – Memory and Forgetting</w:t>
      </w:r>
    </w:p>
    <w:p w14:paraId="2A5EA9D5" w14:textId="1F0C71B9" w:rsidR="007C7E67" w:rsidRDefault="007C7E67" w:rsidP="007C7E67">
      <w:r>
        <w:t>How does the memory protect us from trauma? (p. 70/71)</w:t>
      </w:r>
    </w:p>
    <w:p w14:paraId="0CA61923" w14:textId="77777777" w:rsidR="007C7E67" w:rsidRDefault="007C7E67" w:rsidP="007C7E67">
      <w:r>
        <w:t>At what point does forgetfulness become something more than a natural part of aging?</w:t>
      </w:r>
    </w:p>
    <w:p w14:paraId="5B1F1580" w14:textId="77777777" w:rsidR="007C7E67" w:rsidRDefault="007C7E67" w:rsidP="007C7E67">
      <w:r>
        <w:t>Why is “</w:t>
      </w:r>
      <w:r w:rsidRPr="0049359B">
        <w:rPr>
          <w:b/>
          <w:i/>
        </w:rPr>
        <w:t>a diagnosis just the start</w:t>
      </w:r>
      <w:r>
        <w:t>” of a journey with dementia?</w:t>
      </w:r>
    </w:p>
    <w:p w14:paraId="345B5648" w14:textId="77777777" w:rsidR="007C7E67" w:rsidRDefault="007C7E67" w:rsidP="007C7E67">
      <w:pPr>
        <w:pStyle w:val="Heading3"/>
      </w:pPr>
      <w:r>
        <w:t>Chapter 6- Shame</w:t>
      </w:r>
    </w:p>
    <w:p w14:paraId="2F09DAF4" w14:textId="213F8BFD" w:rsidR="007C7E67" w:rsidRDefault="007C7E67" w:rsidP="007C7E67">
      <w:r>
        <w:t>What is the connection between dementia and shame?</w:t>
      </w:r>
    </w:p>
    <w:p w14:paraId="28219178" w14:textId="77777777" w:rsidR="007C7E67" w:rsidRDefault="007C7E67" w:rsidP="007C7E67">
      <w:r>
        <w:t>How do caregivers experience the shame associated with dementia (inherited shame) (p. 110)</w:t>
      </w:r>
    </w:p>
    <w:p w14:paraId="2AD65F5E" w14:textId="77777777" w:rsidR="007C7E67" w:rsidRDefault="007C7E67" w:rsidP="007C7E67">
      <w:pPr>
        <w:pStyle w:val="Heading3"/>
      </w:pPr>
      <w:r>
        <w:t>Chapter 7- The Carers</w:t>
      </w:r>
    </w:p>
    <w:p w14:paraId="7D156A84" w14:textId="4081FEFE" w:rsidR="007C7E67" w:rsidRDefault="007C7E67" w:rsidP="007C7E67">
      <w:r>
        <w:t>H</w:t>
      </w:r>
      <w:r>
        <w:t>o</w:t>
      </w:r>
      <w:r>
        <w:t>w is the story of dementia also about the people those care for those living with dementia (p. 114)?</w:t>
      </w:r>
    </w:p>
    <w:p w14:paraId="39A45432" w14:textId="77777777" w:rsidR="007C7E67" w:rsidRDefault="007C7E67" w:rsidP="007C7E67">
      <w:r>
        <w:t>What are your thoughts on the term “care partner” vs. “Caregiver”</w:t>
      </w:r>
    </w:p>
    <w:p w14:paraId="703EE0F2" w14:textId="77777777" w:rsidR="007C7E67" w:rsidRDefault="007C7E67" w:rsidP="007C7E67">
      <w:r>
        <w:t>Share your thoughts and feelings as you read the stories shared by caregivers in this chapter.</w:t>
      </w:r>
    </w:p>
    <w:p w14:paraId="37489B80" w14:textId="77777777" w:rsidR="007C7E67" w:rsidRDefault="007C7E67" w:rsidP="007C7E67">
      <w:pPr>
        <w:pStyle w:val="Heading3"/>
      </w:pPr>
      <w:r>
        <w:lastRenderedPageBreak/>
        <w:t xml:space="preserve">Chapter 8- Connecting through the </w:t>
      </w:r>
      <w:proofErr w:type="gramStart"/>
      <w:r>
        <w:t>arts</w:t>
      </w:r>
      <w:proofErr w:type="gramEnd"/>
    </w:p>
    <w:p w14:paraId="77825371" w14:textId="1F05BBC4" w:rsidR="007C7E67" w:rsidRDefault="007C7E67" w:rsidP="007C7E67">
      <w:r>
        <w:t>How can the arts promote a connection between caregivers and people with dementia?</w:t>
      </w:r>
    </w:p>
    <w:p w14:paraId="652F5D7F" w14:textId="59BBF31C" w:rsidR="007C7E67" w:rsidRPr="007C7E67" w:rsidRDefault="007C7E67" w:rsidP="007C7E67">
      <w:r>
        <w:t>What is the benefit of creative writing for caregivers?</w:t>
      </w:r>
    </w:p>
    <w:p w14:paraId="6522B251" w14:textId="77777777" w:rsidR="007C7E67" w:rsidRDefault="007C7E67" w:rsidP="007C7E67">
      <w:pPr>
        <w:pStyle w:val="Heading3"/>
      </w:pPr>
      <w:r>
        <w:t>Chapter 9- Home</w:t>
      </w:r>
    </w:p>
    <w:p w14:paraId="7F1FBDD1" w14:textId="0AF47339" w:rsidR="007C7E67" w:rsidRDefault="007C7E67" w:rsidP="007C7E67">
      <w:r>
        <w:t xml:space="preserve">Discuss the connection between home and the following: (a) self (b) things/objects and (c) </w:t>
      </w:r>
      <w:proofErr w:type="gramStart"/>
      <w:r>
        <w:t>activities</w:t>
      </w:r>
      <w:proofErr w:type="gramEnd"/>
    </w:p>
    <w:p w14:paraId="7FC1E672" w14:textId="77777777" w:rsidR="007C7E67" w:rsidRDefault="007C7E67" w:rsidP="007C7E67">
      <w:r>
        <w:t>What are the differences in priorities between potential resident and family members when choosing a long-term care home?</w:t>
      </w:r>
    </w:p>
    <w:p w14:paraId="4CB2966E" w14:textId="77777777" w:rsidR="007C7E67" w:rsidRDefault="007C7E67" w:rsidP="007C7E67">
      <w:r>
        <w:t>Is reciprocity possible when caring for someone with dementia?</w:t>
      </w:r>
    </w:p>
    <w:p w14:paraId="7A41CCE7" w14:textId="77777777" w:rsidR="007C7E67" w:rsidRDefault="007C7E67" w:rsidP="007C7E67">
      <w:pPr>
        <w:pStyle w:val="Heading3"/>
      </w:pPr>
      <w:r>
        <w:t>Chapter 10- The Later Stages</w:t>
      </w:r>
    </w:p>
    <w:p w14:paraId="495EBD0B" w14:textId="37BD3FAA" w:rsidR="007C7E67" w:rsidRDefault="007C7E67" w:rsidP="007C7E67">
      <w:r>
        <w:t>How did you react to the author’s description of the later stages of her father’s dementia?</w:t>
      </w:r>
    </w:p>
    <w:p w14:paraId="257E73B1" w14:textId="5FA6939E" w:rsidR="007C7E67" w:rsidRDefault="007C7E67" w:rsidP="007C7E67">
      <w:r>
        <w:t>Share your thoughts on John’s Campaign (p. 177)</w:t>
      </w:r>
    </w:p>
    <w:p w14:paraId="7F2921E4" w14:textId="77777777" w:rsidR="007C7E67" w:rsidRDefault="007C7E67" w:rsidP="007C7E67">
      <w:pPr>
        <w:pStyle w:val="Heading3"/>
      </w:pPr>
      <w:r>
        <w:t>Chapter 11- Hospital</w:t>
      </w:r>
    </w:p>
    <w:p w14:paraId="68062ACD" w14:textId="458E9D2B" w:rsidR="007C7E67" w:rsidRDefault="007C7E67" w:rsidP="007C7E67">
      <w:r>
        <w:t xml:space="preserve">How is the description of daily life in a hospital </w:t>
      </w:r>
      <w:proofErr w:type="gramStart"/>
      <w:r>
        <w:t>similar to</w:t>
      </w:r>
      <w:proofErr w:type="gramEnd"/>
      <w:r>
        <w:t xml:space="preserve"> daily life in Long-term care for residents?</w:t>
      </w:r>
    </w:p>
    <w:p w14:paraId="4FA4E7CB" w14:textId="77777777" w:rsidR="007C7E67" w:rsidRDefault="007C7E67" w:rsidP="007C7E67">
      <w:pPr>
        <w:pStyle w:val="Heading3"/>
      </w:pPr>
      <w:r>
        <w:t>Chapter 12- At the End</w:t>
      </w:r>
    </w:p>
    <w:p w14:paraId="045D311D" w14:textId="1F5BA5F5" w:rsidR="007C7E67" w:rsidRDefault="007C7E67" w:rsidP="007C7E67">
      <w:r>
        <w:t>How do the stories shared in this chapter demonstrate the difference between what caregivers see and the world of people with dementia?</w:t>
      </w:r>
    </w:p>
    <w:p w14:paraId="5357FEA9" w14:textId="77777777" w:rsidR="007C7E67" w:rsidRDefault="007C7E67" w:rsidP="007C7E67">
      <w:pPr>
        <w:pStyle w:val="Heading3"/>
      </w:pPr>
      <w:r>
        <w:t>Chapter 13- Saying Goodbye</w:t>
      </w:r>
    </w:p>
    <w:p w14:paraId="41B555E2" w14:textId="001A8743" w:rsidR="007C7E67" w:rsidRDefault="007C7E67" w:rsidP="007C7E67">
      <w:r>
        <w:t>Discuss how “Dementia is a particularly long farewell to the self” (p.207)</w:t>
      </w:r>
    </w:p>
    <w:p w14:paraId="64AC8FF3" w14:textId="27033A7C" w:rsidR="007C7E67" w:rsidRDefault="007C7E67" w:rsidP="007C7E67">
      <w:r>
        <w:t>Share your thoughts on the statement that “To mourn someone who is still alive brings a particular, complicated pain” (p. 208)</w:t>
      </w:r>
    </w:p>
    <w:p w14:paraId="4B1B36BE" w14:textId="6304F98A" w:rsidR="007C7E67" w:rsidRDefault="007C7E67" w:rsidP="007C7E67">
      <w:r>
        <w:t>What would your list look like if you were diagnosed with dementia?</w:t>
      </w:r>
    </w:p>
    <w:p w14:paraId="6E0FEC37" w14:textId="77777777" w:rsidR="007C7E67" w:rsidRDefault="007C7E67" w:rsidP="007C7E67"/>
    <w:p w14:paraId="73E5E7F9" w14:textId="77777777" w:rsidR="007C7E67" w:rsidRDefault="007C7E67" w:rsidP="007C7E67">
      <w:pPr>
        <w:pStyle w:val="Heading3"/>
      </w:pPr>
      <w:r>
        <w:t>Chapter 14- Death</w:t>
      </w:r>
    </w:p>
    <w:p w14:paraId="56012E2C" w14:textId="77777777" w:rsidR="007C7E67" w:rsidRDefault="007C7E67" w:rsidP="007C7E67">
      <w:r>
        <w:t>25) How might the death of a person with dementia be viewed as a relief to their family and caregivers?</w:t>
      </w:r>
    </w:p>
    <w:p w14:paraId="06552B6C" w14:textId="77777777" w:rsidR="007C7E67" w:rsidRPr="00011574" w:rsidRDefault="007C7E67" w:rsidP="007C7E67">
      <w:pPr>
        <w:pStyle w:val="ListParagraph"/>
        <w:rPr>
          <w:b/>
        </w:rPr>
      </w:pPr>
      <w:r w:rsidRPr="00011574">
        <w:rPr>
          <w:b/>
        </w:rPr>
        <w:t>Month # 2</w:t>
      </w:r>
    </w:p>
    <w:p w14:paraId="0C6F951F" w14:textId="77777777" w:rsidR="007C7E67" w:rsidRDefault="007C7E67" w:rsidP="007C7E67">
      <w:pPr>
        <w:pStyle w:val="ListParagraph"/>
      </w:pPr>
      <w:r>
        <w:t xml:space="preserve">Lead into reading “Talking about Death wont’ kill </w:t>
      </w:r>
      <w:proofErr w:type="gramStart"/>
      <w:r>
        <w:t>you</w:t>
      </w:r>
      <w:proofErr w:type="gramEnd"/>
      <w:r>
        <w:t>”</w:t>
      </w:r>
    </w:p>
    <w:p w14:paraId="19995500" w14:textId="77777777" w:rsidR="007C7E67" w:rsidRPr="007C7E67" w:rsidRDefault="007C7E67" w:rsidP="007C7E67">
      <w:pPr>
        <w:rPr>
          <w:lang w:val="en-US"/>
        </w:rPr>
      </w:pPr>
    </w:p>
    <w:p w14:paraId="485F9F4D" w14:textId="77777777" w:rsidR="007C7E67" w:rsidRPr="007C7E67" w:rsidRDefault="007C7E67" w:rsidP="007C7E67">
      <w:pPr>
        <w:rPr>
          <w:lang w:val="en-US"/>
        </w:rPr>
      </w:pPr>
    </w:p>
    <w:p w14:paraId="1BA74939" w14:textId="77777777" w:rsidR="007C7E67" w:rsidRPr="007C7E67" w:rsidRDefault="007C7E67" w:rsidP="007C7E67">
      <w:pPr>
        <w:rPr>
          <w:lang w:val="en-US"/>
        </w:rPr>
      </w:pPr>
    </w:p>
    <w:sectPr w:rsidR="007C7E67" w:rsidRPr="007C7E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561"/>
    <w:multiLevelType w:val="hybridMultilevel"/>
    <w:tmpl w:val="4A10BF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35A7"/>
    <w:multiLevelType w:val="hybridMultilevel"/>
    <w:tmpl w:val="F572E1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7F23"/>
    <w:multiLevelType w:val="hybridMultilevel"/>
    <w:tmpl w:val="26D2AC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2427"/>
    <w:multiLevelType w:val="hybridMultilevel"/>
    <w:tmpl w:val="09EAA1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F2E57"/>
    <w:multiLevelType w:val="hybridMultilevel"/>
    <w:tmpl w:val="0976692E"/>
    <w:lvl w:ilvl="0" w:tplc="6156BC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12D60"/>
    <w:multiLevelType w:val="hybridMultilevel"/>
    <w:tmpl w:val="814A87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75224"/>
    <w:multiLevelType w:val="hybridMultilevel"/>
    <w:tmpl w:val="22AC6EE4"/>
    <w:lvl w:ilvl="0" w:tplc="814011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2170"/>
    <w:multiLevelType w:val="hybridMultilevel"/>
    <w:tmpl w:val="55A65C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B0E78"/>
    <w:multiLevelType w:val="hybridMultilevel"/>
    <w:tmpl w:val="F6DCF2B6"/>
    <w:lvl w:ilvl="0" w:tplc="E85CCA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B7997"/>
    <w:multiLevelType w:val="hybridMultilevel"/>
    <w:tmpl w:val="A9ACCE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620DD"/>
    <w:multiLevelType w:val="hybridMultilevel"/>
    <w:tmpl w:val="B68231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702DD"/>
    <w:multiLevelType w:val="hybridMultilevel"/>
    <w:tmpl w:val="55A65C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93DD2"/>
    <w:multiLevelType w:val="hybridMultilevel"/>
    <w:tmpl w:val="161460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256859">
    <w:abstractNumId w:val="7"/>
  </w:num>
  <w:num w:numId="2" w16cid:durableId="111440884">
    <w:abstractNumId w:val="11"/>
  </w:num>
  <w:num w:numId="3" w16cid:durableId="1968507247">
    <w:abstractNumId w:val="6"/>
  </w:num>
  <w:num w:numId="4" w16cid:durableId="1010256562">
    <w:abstractNumId w:val="8"/>
  </w:num>
  <w:num w:numId="5" w16cid:durableId="1227373259">
    <w:abstractNumId w:val="4"/>
  </w:num>
  <w:num w:numId="6" w16cid:durableId="453982561">
    <w:abstractNumId w:val="1"/>
  </w:num>
  <w:num w:numId="7" w16cid:durableId="2056346729">
    <w:abstractNumId w:val="3"/>
  </w:num>
  <w:num w:numId="8" w16cid:durableId="1984920887">
    <w:abstractNumId w:val="12"/>
  </w:num>
  <w:num w:numId="9" w16cid:durableId="1404793355">
    <w:abstractNumId w:val="10"/>
  </w:num>
  <w:num w:numId="10" w16cid:durableId="2065369545">
    <w:abstractNumId w:val="2"/>
  </w:num>
  <w:num w:numId="11" w16cid:durableId="467867506">
    <w:abstractNumId w:val="0"/>
  </w:num>
  <w:num w:numId="12" w16cid:durableId="1251767525">
    <w:abstractNumId w:val="9"/>
  </w:num>
  <w:num w:numId="13" w16cid:durableId="645086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67"/>
    <w:rsid w:val="00033962"/>
    <w:rsid w:val="001539C9"/>
    <w:rsid w:val="00496CD5"/>
    <w:rsid w:val="007C7E67"/>
    <w:rsid w:val="00804DFF"/>
    <w:rsid w:val="00A8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F231"/>
  <w15:docId w15:val="{B0F4E46D-3FC2-4D75-B2F7-59BFEAE9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E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E67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7567F"/>
      <w:sz w:val="76"/>
      <w:szCs w:val="7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7E67"/>
    <w:pPr>
      <w:spacing w:line="360" w:lineRule="auto"/>
      <w:outlineLvl w:val="1"/>
    </w:pPr>
    <w:rPr>
      <w:b/>
      <w:color w:val="000000" w:themeColor="text1"/>
      <w:sz w:val="40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E67"/>
    <w:rPr>
      <w:rFonts w:asciiTheme="majorHAnsi" w:eastAsiaTheme="majorEastAsia" w:hAnsiTheme="majorHAnsi" w:cstheme="majorBidi"/>
      <w:color w:val="27567F"/>
      <w:sz w:val="76"/>
      <w:szCs w:val="76"/>
    </w:rPr>
  </w:style>
  <w:style w:type="character" w:customStyle="1" w:styleId="Heading2Char">
    <w:name w:val="Heading 2 Char"/>
    <w:basedOn w:val="DefaultParagraphFont"/>
    <w:link w:val="Heading2"/>
    <w:uiPriority w:val="9"/>
    <w:rsid w:val="007C7E67"/>
    <w:rPr>
      <w:rFonts w:asciiTheme="majorHAnsi" w:eastAsiaTheme="majorEastAsia" w:hAnsiTheme="majorHAnsi" w:cstheme="majorBidi"/>
      <w:b/>
      <w:color w:val="000000" w:themeColor="text1"/>
      <w:sz w:val="40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C7E67"/>
    <w:rPr>
      <w:rFonts w:asciiTheme="majorHAnsi" w:eastAsiaTheme="majorEastAsia" w:hAnsiTheme="majorHAnsi" w:cstheme="majorBidi"/>
      <w:color w:val="1F3763" w:themeColor="accent1" w:themeShade="7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7C7E67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Cabral</dc:creator>
  <cp:keywords/>
  <dc:description/>
  <cp:lastModifiedBy>Leah Cabral</cp:lastModifiedBy>
  <cp:revision>1</cp:revision>
  <dcterms:created xsi:type="dcterms:W3CDTF">2023-02-17T18:50:00Z</dcterms:created>
  <dcterms:modified xsi:type="dcterms:W3CDTF">2023-02-17T18:58:00Z</dcterms:modified>
</cp:coreProperties>
</file>