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337A" w14:textId="246B8A2A" w:rsidR="00496CD5" w:rsidRDefault="00473562" w:rsidP="00473562">
      <w:pPr>
        <w:pStyle w:val="Heading1"/>
        <w:rPr>
          <w:lang w:val="en-US"/>
        </w:rPr>
      </w:pPr>
      <w:r w:rsidRPr="001862A9">
        <w:drawing>
          <wp:anchor distT="0" distB="0" distL="114300" distR="114300" simplePos="0" relativeHeight="251657216" behindDoc="1" locked="0" layoutInCell="1" allowOverlap="1" wp14:anchorId="16AE3FEC" wp14:editId="4A84FC37">
            <wp:simplePos x="0" y="0"/>
            <wp:positionH relativeFrom="page">
              <wp:posOffset>6202680</wp:posOffset>
            </wp:positionH>
            <wp:positionV relativeFrom="paragraph">
              <wp:posOffset>-917575</wp:posOffset>
            </wp:positionV>
            <wp:extent cx="1569720" cy="1569720"/>
            <wp:effectExtent l="0" t="0" r="0" b="0"/>
            <wp:wrapNone/>
            <wp:docPr id="778122024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122024" name="Picture 1" descr="A logo with text o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The Role of the Family Council Assistant</w:t>
      </w:r>
    </w:p>
    <w:p w14:paraId="63000F32" w14:textId="169F9643" w:rsidR="00473562" w:rsidRDefault="00473562" w:rsidP="00473562">
      <w:pPr>
        <w:pStyle w:val="Heading2"/>
      </w:pPr>
      <w:r>
        <w:t>What is a Family Council Assistant?</w:t>
      </w:r>
    </w:p>
    <w:p w14:paraId="552AE8B2" w14:textId="4F1489B3" w:rsidR="00473562" w:rsidRDefault="00473562" w:rsidP="00473562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Under the Fixing Long-Term Care Homes Act (2021), a Family Council can ask the management to appoint a Family Council Assistant. Individuals best suited for this role are trusted members of the home’s staff, commonly staff who are not primarily responsible for providing direct care to residents (</w:t>
      </w:r>
      <w:proofErr w:type="gramStart"/>
      <w:r>
        <w:rPr>
          <w:rStyle w:val="normaltextrun"/>
          <w:color w:val="000000"/>
          <w:shd w:val="clear" w:color="auto" w:fill="FFFFFF"/>
        </w:rPr>
        <w:t>i.e.</w:t>
      </w:r>
      <w:proofErr w:type="gramEnd"/>
      <w:r>
        <w:rPr>
          <w:rStyle w:val="normaltextrun"/>
          <w:color w:val="000000"/>
          <w:shd w:val="clear" w:color="auto" w:fill="FFFFFF"/>
        </w:rPr>
        <w:t xml:space="preserve"> Recreation Staff, Social Work, Spiritual Care, Resident &amp; Family Services). Council Assistants are not members of the Family Council, but they do support the work of the Family Council.</w:t>
      </w:r>
      <w:r>
        <w:rPr>
          <w:rStyle w:val="eop"/>
          <w:color w:val="000000"/>
          <w:shd w:val="clear" w:color="auto" w:fill="FFFFFF"/>
        </w:rPr>
        <w:t> </w:t>
      </w:r>
    </w:p>
    <w:p w14:paraId="452C9694" w14:textId="5E742CA8" w:rsidR="00473562" w:rsidRDefault="00473562" w:rsidP="00473562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Under the Act, a Family Council may request a home to appoint a Family Council Assistant to support the Council. The licensee (through its designate) shall then appoint a Family Council Assistant who is acceptable to the Council. 2021, s. 67 (1).</w:t>
      </w:r>
      <w:r>
        <w:rPr>
          <w:rStyle w:val="eop"/>
          <w:color w:val="000000"/>
        </w:rPr>
        <w:t> </w:t>
      </w:r>
    </w:p>
    <w:p w14:paraId="5105E1B1" w14:textId="210064FA" w:rsidR="00473562" w:rsidRDefault="00473562" w:rsidP="00473562">
      <w:pPr>
        <w:rPr>
          <w:rStyle w:val="eop"/>
          <w:color w:val="000000"/>
        </w:rPr>
      </w:pPr>
      <w:r>
        <w:rPr>
          <w:rStyle w:val="normaltextrun"/>
          <w:color w:val="000000"/>
        </w:rPr>
        <w:t>The Council Assistant takes direction from the Council, attending meetings (if invited), and maintaining confidentiality as required by the Council.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2021, s. 67 (2).</w:t>
      </w:r>
      <w:r>
        <w:rPr>
          <w:rStyle w:val="eop"/>
          <w:color w:val="000000"/>
        </w:rPr>
        <w:t> </w:t>
      </w:r>
    </w:p>
    <w:p w14:paraId="3DC6FA3F" w14:textId="55ECAFF4" w:rsidR="00473562" w:rsidRDefault="00473562" w:rsidP="00473562">
      <w:pPr>
        <w:pStyle w:val="Heading2"/>
        <w:rPr>
          <w:rStyle w:val="eop"/>
        </w:rPr>
      </w:pPr>
      <w:r w:rsidRPr="00473562">
        <w:rPr>
          <w:rStyle w:val="normaltextrun"/>
        </w:rPr>
        <w:t xml:space="preserve">How does the Family Council Assistant </w:t>
      </w:r>
      <w:proofErr w:type="gramStart"/>
      <w:r w:rsidRPr="00473562">
        <w:rPr>
          <w:rStyle w:val="normaltextrun"/>
        </w:rPr>
        <w:t>support</w:t>
      </w:r>
      <w:proofErr w:type="gramEnd"/>
      <w:r w:rsidRPr="00473562">
        <w:rPr>
          <w:rStyle w:val="normaltextrun"/>
        </w:rPr>
        <w:t xml:space="preserve"> </w:t>
      </w:r>
      <w:r>
        <w:rPr>
          <w:rStyle w:val="normaltextrun"/>
        </w:rPr>
        <w:t>F</w:t>
      </w:r>
      <w:r w:rsidRPr="00473562">
        <w:rPr>
          <w:rStyle w:val="normaltextrun"/>
        </w:rPr>
        <w:t xml:space="preserve">amily </w:t>
      </w:r>
      <w:r>
        <w:rPr>
          <w:rStyle w:val="normaltextrun"/>
        </w:rPr>
        <w:t>C</w:t>
      </w:r>
      <w:r w:rsidRPr="00473562">
        <w:rPr>
          <w:rStyle w:val="normaltextrun"/>
        </w:rPr>
        <w:t>ouncils?</w:t>
      </w:r>
    </w:p>
    <w:p w14:paraId="0DF0C685" w14:textId="3382A0B7" w:rsidR="00473562" w:rsidRDefault="00473562" w:rsidP="00473562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Once appointed to the role, a Council Assistant should meet with the</w:t>
      </w:r>
      <w:r>
        <w:rPr>
          <w:rStyle w:val="normaltextrun"/>
          <w:color w:val="000000"/>
          <w:shd w:val="clear" w:color="auto" w:fill="FFFFFF"/>
        </w:rPr>
        <w:t xml:space="preserve"> Family</w:t>
      </w:r>
      <w:r>
        <w:rPr>
          <w:rStyle w:val="normaltextrun"/>
          <w:color w:val="000000"/>
          <w:shd w:val="clear" w:color="auto" w:fill="FFFFFF"/>
        </w:rPr>
        <w:t xml:space="preserve"> Council and discuss their role and responsibilities. Assistants should seek the approval of the </w:t>
      </w:r>
      <w:r>
        <w:rPr>
          <w:rStyle w:val="normaltextrun"/>
          <w:color w:val="000000"/>
          <w:shd w:val="clear" w:color="auto" w:fill="FFFFFF"/>
        </w:rPr>
        <w:t xml:space="preserve">Family </w:t>
      </w:r>
      <w:r>
        <w:rPr>
          <w:rStyle w:val="normaltextrun"/>
          <w:color w:val="000000"/>
          <w:shd w:val="clear" w:color="auto" w:fill="FFFFFF"/>
        </w:rPr>
        <w:t xml:space="preserve">Council in advance of any task they completed for or on behalf of the </w:t>
      </w:r>
      <w:r>
        <w:rPr>
          <w:rStyle w:val="normaltextrun"/>
          <w:color w:val="000000"/>
          <w:shd w:val="clear" w:color="auto" w:fill="FFFFFF"/>
        </w:rPr>
        <w:t xml:space="preserve">Family </w:t>
      </w:r>
      <w:r>
        <w:rPr>
          <w:rStyle w:val="normaltextrun"/>
          <w:color w:val="000000"/>
          <w:shd w:val="clear" w:color="auto" w:fill="FFFFFF"/>
        </w:rPr>
        <w:t xml:space="preserve">Council. Their main role is to make it easier for </w:t>
      </w:r>
      <w:r>
        <w:rPr>
          <w:rStyle w:val="normaltextrun"/>
          <w:color w:val="000000"/>
          <w:shd w:val="clear" w:color="auto" w:fill="FFFFFF"/>
        </w:rPr>
        <w:t xml:space="preserve">Family </w:t>
      </w:r>
      <w:r>
        <w:rPr>
          <w:rStyle w:val="normaltextrun"/>
          <w:color w:val="000000"/>
          <w:shd w:val="clear" w:color="auto" w:fill="FFFFFF"/>
        </w:rPr>
        <w:t xml:space="preserve">Councils to meet and work towards accomplishing their goals. To help in this task, Assistants can refer to the </w:t>
      </w:r>
      <w:r>
        <w:rPr>
          <w:rStyle w:val="normaltextrun"/>
          <w:color w:val="000000"/>
          <w:shd w:val="clear" w:color="auto" w:fill="FFFFFF"/>
        </w:rPr>
        <w:t xml:space="preserve">Family </w:t>
      </w:r>
      <w:r>
        <w:rPr>
          <w:rStyle w:val="normaltextrun"/>
          <w:color w:val="000000"/>
          <w:shd w:val="clear" w:color="auto" w:fill="FFFFFF"/>
        </w:rPr>
        <w:t xml:space="preserve">Council’s terms of reference. Some </w:t>
      </w:r>
      <w:r>
        <w:rPr>
          <w:rStyle w:val="normaltextrun"/>
          <w:color w:val="000000"/>
          <w:shd w:val="clear" w:color="auto" w:fill="FFFFFF"/>
        </w:rPr>
        <w:t xml:space="preserve">Family </w:t>
      </w:r>
      <w:r>
        <w:rPr>
          <w:rStyle w:val="normaltextrun"/>
          <w:color w:val="000000"/>
          <w:shd w:val="clear" w:color="auto" w:fill="FFFFFF"/>
        </w:rPr>
        <w:t>Councils choose to meet without their Council Assistant, while others may invite them to attend a certain portion of their meeting and will ask them to leave while the</w:t>
      </w:r>
      <w:r>
        <w:rPr>
          <w:rStyle w:val="normaltextrun"/>
          <w:color w:val="000000"/>
          <w:shd w:val="clear" w:color="auto" w:fill="FFFFFF"/>
        </w:rPr>
        <w:t xml:space="preserve"> Family</w:t>
      </w:r>
      <w:r>
        <w:rPr>
          <w:rStyle w:val="normaltextrun"/>
          <w:color w:val="000000"/>
          <w:shd w:val="clear" w:color="auto" w:fill="FFFFFF"/>
        </w:rPr>
        <w:t xml:space="preserve"> Council continues with their meeting.</w:t>
      </w:r>
      <w:r>
        <w:rPr>
          <w:rStyle w:val="eop"/>
          <w:color w:val="000000"/>
          <w:shd w:val="clear" w:color="auto" w:fill="FFFFFF"/>
        </w:rPr>
        <w:t> </w:t>
      </w:r>
    </w:p>
    <w:p w14:paraId="370C4AA6" w14:textId="12A655B6" w:rsidR="00473562" w:rsidRDefault="00473562" w:rsidP="00473562">
      <w:pPr>
        <w:pStyle w:val="Heading2"/>
      </w:pPr>
      <w:r>
        <w:lastRenderedPageBreak/>
        <w:t>Questions for Family Council Assistants to Consider</w:t>
      </w:r>
    </w:p>
    <w:p w14:paraId="17E3053C" w14:textId="1195582F" w:rsidR="00473562" w:rsidRPr="00473562" w:rsidRDefault="00473562" w:rsidP="00473562">
      <w:pPr>
        <w:pStyle w:val="ListParagraph"/>
        <w:numPr>
          <w:ilvl w:val="0"/>
          <w:numId w:val="2"/>
        </w:numPr>
        <w:rPr>
          <w:lang w:eastAsia="en-CA"/>
        </w:rPr>
      </w:pPr>
      <w:r w:rsidRPr="00473562">
        <w:rPr>
          <w:lang w:eastAsia="en-CA"/>
        </w:rPr>
        <w:t xml:space="preserve">Do you know if your home has an active </w:t>
      </w:r>
      <w:r>
        <w:rPr>
          <w:lang w:eastAsia="en-CA"/>
        </w:rPr>
        <w:t>F</w:t>
      </w:r>
      <w:r w:rsidRPr="00473562">
        <w:rPr>
          <w:lang w:eastAsia="en-CA"/>
        </w:rPr>
        <w:t xml:space="preserve">amily </w:t>
      </w:r>
      <w:r>
        <w:rPr>
          <w:lang w:eastAsia="en-CA"/>
        </w:rPr>
        <w:t>C</w:t>
      </w:r>
      <w:r w:rsidRPr="00473562">
        <w:rPr>
          <w:lang w:eastAsia="en-CA"/>
        </w:rPr>
        <w:t>ouncil? </w:t>
      </w:r>
    </w:p>
    <w:p w14:paraId="7B4C9D18" w14:textId="74F61923" w:rsidR="00473562" w:rsidRPr="00473562" w:rsidRDefault="00473562" w:rsidP="00473562">
      <w:pPr>
        <w:pStyle w:val="ListParagraph"/>
        <w:numPr>
          <w:ilvl w:val="0"/>
          <w:numId w:val="2"/>
        </w:numPr>
        <w:rPr>
          <w:lang w:eastAsia="en-CA"/>
        </w:rPr>
      </w:pPr>
      <w:r w:rsidRPr="00473562">
        <w:rPr>
          <w:lang w:eastAsia="en-CA"/>
        </w:rPr>
        <w:t xml:space="preserve">If so, do you know the name of the chair/president of the </w:t>
      </w:r>
      <w:r>
        <w:rPr>
          <w:lang w:eastAsia="en-CA"/>
        </w:rPr>
        <w:t>F</w:t>
      </w:r>
      <w:r w:rsidRPr="00473562">
        <w:rPr>
          <w:lang w:eastAsia="en-CA"/>
        </w:rPr>
        <w:t xml:space="preserve">amily </w:t>
      </w:r>
      <w:r>
        <w:rPr>
          <w:lang w:eastAsia="en-CA"/>
        </w:rPr>
        <w:t>C</w:t>
      </w:r>
      <w:r w:rsidRPr="00473562">
        <w:rPr>
          <w:lang w:eastAsia="en-CA"/>
        </w:rPr>
        <w:t>ouncil? </w:t>
      </w:r>
    </w:p>
    <w:p w14:paraId="50093F5C" w14:textId="255F351D" w:rsidR="00473562" w:rsidRDefault="00473562" w:rsidP="00473562">
      <w:pPr>
        <w:pStyle w:val="ListParagraph"/>
        <w:numPr>
          <w:ilvl w:val="0"/>
          <w:numId w:val="2"/>
        </w:numPr>
        <w:rPr>
          <w:lang w:eastAsia="en-CA"/>
        </w:rPr>
      </w:pPr>
      <w:r w:rsidRPr="00473562">
        <w:rPr>
          <w:lang w:eastAsia="en-CA"/>
        </w:rPr>
        <w:t xml:space="preserve">What can you do to support the </w:t>
      </w:r>
      <w:r>
        <w:rPr>
          <w:lang w:eastAsia="en-CA"/>
        </w:rPr>
        <w:t>F</w:t>
      </w:r>
      <w:r w:rsidRPr="00473562">
        <w:rPr>
          <w:lang w:eastAsia="en-CA"/>
        </w:rPr>
        <w:t xml:space="preserve">amily </w:t>
      </w:r>
      <w:proofErr w:type="spellStart"/>
      <w:r>
        <w:rPr>
          <w:lang w:eastAsia="en-CA"/>
        </w:rPr>
        <w:t>C</w:t>
      </w:r>
      <w:r w:rsidRPr="00473562">
        <w:rPr>
          <w:lang w:eastAsia="en-CA"/>
        </w:rPr>
        <w:t>uncil</w:t>
      </w:r>
      <w:proofErr w:type="spellEnd"/>
      <w:r w:rsidRPr="00473562">
        <w:rPr>
          <w:lang w:eastAsia="en-CA"/>
        </w:rPr>
        <w:t xml:space="preserve"> at your home? </w:t>
      </w:r>
    </w:p>
    <w:p w14:paraId="3FAAD837" w14:textId="359D529E" w:rsidR="00473562" w:rsidRDefault="00473562" w:rsidP="00473562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Questions for Family Councils to Consider</w:t>
      </w:r>
    </w:p>
    <w:p w14:paraId="49EB908A" w14:textId="70540CA2" w:rsidR="00473562" w:rsidRDefault="00473562" w:rsidP="00473562">
      <w:pPr>
        <w:pStyle w:val="ListParagraph"/>
        <w:numPr>
          <w:ilvl w:val="0"/>
          <w:numId w:val="5"/>
        </w:numPr>
        <w:rPr>
          <w:lang w:eastAsia="en-CA"/>
        </w:rPr>
      </w:pPr>
      <w:r w:rsidRPr="00473562">
        <w:rPr>
          <w:lang w:eastAsia="en-CA"/>
        </w:rPr>
        <w:t>Do you know who the Family Council Assistant at your home is? </w:t>
      </w:r>
    </w:p>
    <w:p w14:paraId="146BFF5D" w14:textId="700A9D33" w:rsidR="00473562" w:rsidRDefault="00473562" w:rsidP="00473562">
      <w:pPr>
        <w:pStyle w:val="ListParagraph"/>
        <w:numPr>
          <w:ilvl w:val="0"/>
          <w:numId w:val="5"/>
        </w:numPr>
        <w:rPr>
          <w:lang w:eastAsia="en-CA"/>
        </w:rPr>
      </w:pPr>
      <w:r w:rsidRPr="00473562">
        <w:rPr>
          <w:lang w:eastAsia="en-CA"/>
        </w:rPr>
        <w:t xml:space="preserve">What information will you need to share with your Family Council Assistant to help them understand how they can support your </w:t>
      </w:r>
      <w:r>
        <w:rPr>
          <w:lang w:eastAsia="en-CA"/>
        </w:rPr>
        <w:t>Family C</w:t>
      </w:r>
      <w:r w:rsidRPr="00473562">
        <w:rPr>
          <w:lang w:eastAsia="en-CA"/>
        </w:rPr>
        <w:t>ouncil? (</w:t>
      </w:r>
      <w:proofErr w:type="gramStart"/>
      <w:r w:rsidRPr="00473562">
        <w:rPr>
          <w:lang w:eastAsia="en-CA"/>
        </w:rPr>
        <w:t>i.e.</w:t>
      </w:r>
      <w:proofErr w:type="gramEnd"/>
      <w:r w:rsidRPr="00473562">
        <w:rPr>
          <w:lang w:eastAsia="en-CA"/>
        </w:rPr>
        <w:t xml:space="preserve"> Terms of Reference, Code of Conduct) </w:t>
      </w:r>
    </w:p>
    <w:p w14:paraId="1FC6FC91" w14:textId="2B22839D" w:rsidR="00473562" w:rsidRDefault="00473562" w:rsidP="00473562">
      <w:pPr>
        <w:pStyle w:val="ListParagraph"/>
        <w:numPr>
          <w:ilvl w:val="0"/>
          <w:numId w:val="5"/>
        </w:numPr>
        <w:rPr>
          <w:lang w:eastAsia="en-CA"/>
        </w:rPr>
      </w:pPr>
      <w:r w:rsidRPr="00473562">
        <w:rPr>
          <w:lang w:eastAsia="en-CA"/>
        </w:rPr>
        <w:t>How can your Family Council Assistant support your council's activities? (</w:t>
      </w:r>
      <w:proofErr w:type="gramStart"/>
      <w:r w:rsidRPr="00473562">
        <w:rPr>
          <w:lang w:eastAsia="en-CA"/>
        </w:rPr>
        <w:t>i.e.</w:t>
      </w:r>
      <w:proofErr w:type="gramEnd"/>
      <w:r w:rsidRPr="00473562">
        <w:rPr>
          <w:lang w:eastAsia="en-CA"/>
        </w:rPr>
        <w:t xml:space="preserve"> meetings, recruitment) </w:t>
      </w:r>
    </w:p>
    <w:p w14:paraId="5B2305B3" w14:textId="0E065806" w:rsidR="00473562" w:rsidRDefault="00473562" w:rsidP="00473562">
      <w:pPr>
        <w:pStyle w:val="Heading3"/>
        <w:rPr>
          <w:lang w:eastAsia="en-CA"/>
        </w:rPr>
      </w:pPr>
      <w:r w:rsidRPr="00473562">
        <w:rPr>
          <w:rFonts w:eastAsia="Calibri"/>
        </w:rPr>
        <w:t xml:space="preserve">To </w:t>
      </w:r>
      <w:r>
        <w:rPr>
          <w:rFonts w:eastAsia="Calibri"/>
        </w:rPr>
        <w:t>l</w:t>
      </w:r>
      <w:r w:rsidRPr="00473562">
        <w:rPr>
          <w:rFonts w:eastAsia="Calibri"/>
        </w:rPr>
        <w:t xml:space="preserve">earn </w:t>
      </w:r>
      <w:proofErr w:type="gramStart"/>
      <w:r w:rsidRPr="00473562">
        <w:rPr>
          <w:rFonts w:eastAsia="Calibri"/>
        </w:rPr>
        <w:t>more</w:t>
      </w:r>
      <w:proofErr w:type="gramEnd"/>
      <w:r w:rsidRPr="00473562">
        <w:rPr>
          <w:rFonts w:eastAsia="Calibri"/>
        </w:rPr>
        <w:t xml:space="preserve"> visit </w:t>
      </w:r>
      <w:r>
        <w:rPr>
          <w:rFonts w:eastAsia="Calibri"/>
        </w:rPr>
        <w:t xml:space="preserve">our website </w:t>
      </w:r>
      <w:r w:rsidRPr="00473562">
        <w:rPr>
          <w:rFonts w:eastAsia="Calibri"/>
        </w:rPr>
        <w:t xml:space="preserve">or contact </w:t>
      </w:r>
      <w:r>
        <w:rPr>
          <w:rFonts w:eastAsia="Calibri"/>
        </w:rPr>
        <w:t>us.</w:t>
      </w:r>
    </w:p>
    <w:p w14:paraId="699E9C0F" w14:textId="77777777" w:rsidR="00473562" w:rsidRDefault="00473562" w:rsidP="00473562">
      <w:r w:rsidRPr="6DD50FE8">
        <w:t xml:space="preserve">Toll Free: 1-877-622-9968 </w:t>
      </w:r>
    </w:p>
    <w:p w14:paraId="04D5EB35" w14:textId="77777777" w:rsidR="00473562" w:rsidRDefault="00473562" w:rsidP="00473562">
      <w:r w:rsidRPr="6DD50FE8">
        <w:t xml:space="preserve">Phone: 647-427-5551 </w:t>
      </w:r>
    </w:p>
    <w:p w14:paraId="1DACF81E" w14:textId="77777777" w:rsidR="00473562" w:rsidRDefault="00473562" w:rsidP="00473562">
      <w:r w:rsidRPr="6DD50FE8">
        <w:t>Website:</w:t>
      </w:r>
      <w:r>
        <w:t xml:space="preserve"> </w:t>
      </w:r>
      <w:hyperlink r:id="rId8" w:history="1">
        <w:r w:rsidRPr="002B616D">
          <w:rPr>
            <w:rStyle w:val="Hyperlink"/>
          </w:rPr>
          <w:t>www.fco.ngo</w:t>
        </w:r>
      </w:hyperlink>
      <w:r w:rsidRPr="6DD50FE8">
        <w:t xml:space="preserve"> </w:t>
      </w:r>
    </w:p>
    <w:p w14:paraId="0FB762A7" w14:textId="77777777" w:rsidR="00473562" w:rsidRDefault="00473562" w:rsidP="00473562">
      <w:r w:rsidRPr="6DD50FE8">
        <w:t xml:space="preserve">Email: </w:t>
      </w:r>
      <w:hyperlink r:id="rId9" w:history="1">
        <w:r w:rsidRPr="002B616D">
          <w:rPr>
            <w:rStyle w:val="Hyperlink"/>
          </w:rPr>
          <w:t>info@fco.ngo</w:t>
        </w:r>
      </w:hyperlink>
    </w:p>
    <w:p w14:paraId="0AA9EA99" w14:textId="77777777" w:rsidR="00473562" w:rsidRPr="00473562" w:rsidRDefault="00473562" w:rsidP="00473562"/>
    <w:sectPr w:rsidR="00473562" w:rsidRPr="0047356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B44A" w14:textId="77777777" w:rsidR="005E545E" w:rsidRDefault="005E545E" w:rsidP="00473562">
      <w:pPr>
        <w:spacing w:before="0" w:after="0" w:line="240" w:lineRule="auto"/>
      </w:pPr>
      <w:r>
        <w:separator/>
      </w:r>
    </w:p>
  </w:endnote>
  <w:endnote w:type="continuationSeparator" w:id="0">
    <w:p w14:paraId="478D7FD2" w14:textId="77777777" w:rsidR="005E545E" w:rsidRDefault="005E545E" w:rsidP="004735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25A" w14:textId="77777777" w:rsidR="00473562" w:rsidRPr="0050262C" w:rsidRDefault="00473562" w:rsidP="00473562">
    <w:pPr>
      <w:pStyle w:val="Footer"/>
      <w:rPr>
        <w:sz w:val="24"/>
        <w:szCs w:val="24"/>
      </w:rPr>
    </w:pPr>
    <w:r w:rsidRPr="0050262C">
      <w:rPr>
        <w:sz w:val="24"/>
        <w:szCs w:val="24"/>
      </w:rPr>
      <w:t>Family Councils Ontario</w:t>
    </w:r>
    <w:r>
      <w:rPr>
        <w:sz w:val="24"/>
        <w:szCs w:val="24"/>
      </w:rPr>
      <w:t xml:space="preserve">, </w:t>
    </w:r>
    <w:r w:rsidRPr="0050262C">
      <w:rPr>
        <w:sz w:val="24"/>
        <w:szCs w:val="24"/>
      </w:rPr>
      <w:t>2023</w:t>
    </w:r>
    <w:r>
      <w:rPr>
        <w:sz w:val="24"/>
        <w:szCs w:val="24"/>
      </w:rPr>
      <w:t>.</w:t>
    </w:r>
    <w:r w:rsidRPr="0050262C">
      <w:rPr>
        <w:sz w:val="24"/>
        <w:szCs w:val="24"/>
      </w:rPr>
      <w:tab/>
    </w:r>
    <w:r w:rsidRPr="0050262C">
      <w:rPr>
        <w:sz w:val="24"/>
        <w:szCs w:val="24"/>
      </w:rPr>
      <w:tab/>
      <w:t>www.fco.ngo</w:t>
    </w:r>
  </w:p>
  <w:p w14:paraId="073AB3D1" w14:textId="77777777" w:rsidR="00473562" w:rsidRDefault="0047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9277" w14:textId="77777777" w:rsidR="005E545E" w:rsidRDefault="005E545E" w:rsidP="00473562">
      <w:pPr>
        <w:spacing w:before="0" w:after="0" w:line="240" w:lineRule="auto"/>
      </w:pPr>
      <w:r>
        <w:separator/>
      </w:r>
    </w:p>
  </w:footnote>
  <w:footnote w:type="continuationSeparator" w:id="0">
    <w:p w14:paraId="59479C2F" w14:textId="77777777" w:rsidR="005E545E" w:rsidRDefault="005E545E" w:rsidP="004735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65E"/>
    <w:multiLevelType w:val="multilevel"/>
    <w:tmpl w:val="26F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069AA"/>
    <w:multiLevelType w:val="hybridMultilevel"/>
    <w:tmpl w:val="65305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B83"/>
    <w:multiLevelType w:val="multilevel"/>
    <w:tmpl w:val="EC4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8766F"/>
    <w:multiLevelType w:val="hybridMultilevel"/>
    <w:tmpl w:val="7FDA6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1B50"/>
    <w:multiLevelType w:val="multilevel"/>
    <w:tmpl w:val="0D0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0982492">
    <w:abstractNumId w:val="0"/>
  </w:num>
  <w:num w:numId="2" w16cid:durableId="1875076382">
    <w:abstractNumId w:val="1"/>
  </w:num>
  <w:num w:numId="3" w16cid:durableId="352804735">
    <w:abstractNumId w:val="4"/>
  </w:num>
  <w:num w:numId="4" w16cid:durableId="1712459646">
    <w:abstractNumId w:val="2"/>
  </w:num>
  <w:num w:numId="5" w16cid:durableId="3520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2"/>
    <w:rsid w:val="00033962"/>
    <w:rsid w:val="001539C9"/>
    <w:rsid w:val="00473562"/>
    <w:rsid w:val="00496CD5"/>
    <w:rsid w:val="005E545E"/>
    <w:rsid w:val="00606320"/>
    <w:rsid w:val="007243EC"/>
    <w:rsid w:val="00804DFF"/>
    <w:rsid w:val="009672D1"/>
    <w:rsid w:val="00A83DCF"/>
    <w:rsid w:val="00AC118D"/>
    <w:rsid w:val="00B13896"/>
    <w:rsid w:val="00B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0AC0"/>
  <w15:chartTrackingRefBased/>
  <w15:docId w15:val="{EC2A9421-DAFC-4CD3-8B47-8D75EF76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20"/>
    <w:pPr>
      <w:spacing w:before="120" w:after="240"/>
    </w:pPr>
    <w:rPr>
      <w:rFonts w:ascii="Calibri" w:hAnsi="Calibri"/>
      <w:kern w:val="0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43EC"/>
    <w:pPr>
      <w:keepNext/>
      <w:keepLines/>
      <w:spacing w:after="0" w:line="240" w:lineRule="auto"/>
      <w:outlineLvl w:val="0"/>
    </w:pPr>
    <w:rPr>
      <w:rFonts w:eastAsiaTheme="majorEastAsia" w:cs="Calibri"/>
      <w:color w:val="27567F"/>
      <w:sz w:val="56"/>
      <w:szCs w:val="5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73562"/>
    <w:pPr>
      <w:outlineLvl w:val="1"/>
    </w:pPr>
    <w:rPr>
      <w:bCs/>
      <w:color w:val="000000"/>
      <w:kern w:val="2"/>
      <w:sz w:val="44"/>
      <w:szCs w:val="4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43EC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color w:val="1F3763"/>
      <w:kern w:val="2"/>
      <w:sz w:val="36"/>
      <w:szCs w:val="36"/>
      <w:shd w:val="clear" w:color="auto" w:fill="FFFFFF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43EC"/>
    <w:pPr>
      <w:keepNext/>
      <w:keepLines/>
      <w:spacing w:before="40" w:after="120"/>
      <w:outlineLvl w:val="3"/>
    </w:pPr>
    <w:rPr>
      <w:rFonts w:asciiTheme="minorHAnsi" w:eastAsiaTheme="majorEastAsia" w:hAnsiTheme="minorHAnsi" w:cstheme="min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3EC"/>
    <w:rPr>
      <w:rFonts w:ascii="Calibri" w:eastAsiaTheme="majorEastAsia" w:hAnsi="Calibri" w:cs="Calibri"/>
      <w:color w:val="27567F"/>
      <w:kern w:val="0"/>
      <w:sz w:val="56"/>
      <w:szCs w:val="56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73562"/>
    <w:rPr>
      <w:rFonts w:ascii="Calibri" w:eastAsiaTheme="majorEastAsia" w:hAnsi="Calibri" w:cs="Calibri"/>
      <w:b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7243EC"/>
    <w:rPr>
      <w:rFonts w:asciiTheme="majorHAnsi" w:eastAsiaTheme="majorEastAsia" w:hAnsiTheme="majorHAnsi" w:cstheme="majorBidi"/>
      <w:b/>
      <w:bCs/>
      <w:color w:val="1F3763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243EC"/>
    <w:rPr>
      <w:rFonts w:eastAsiaTheme="majorEastAsia" w:cstheme="minorHAnsi"/>
      <w:i/>
      <w:iCs/>
      <w:color w:val="2F5496" w:themeColor="accent1" w:themeShade="BF"/>
      <w:kern w:val="0"/>
      <w:sz w:val="28"/>
      <w:szCs w:val="28"/>
      <w:lang w:val="fr-CA"/>
    </w:rPr>
  </w:style>
  <w:style w:type="character" w:customStyle="1" w:styleId="normaltextrun">
    <w:name w:val="normaltextrun"/>
    <w:basedOn w:val="DefaultParagraphFont"/>
    <w:rsid w:val="00473562"/>
  </w:style>
  <w:style w:type="character" w:customStyle="1" w:styleId="eop">
    <w:name w:val="eop"/>
    <w:basedOn w:val="DefaultParagraphFont"/>
    <w:rsid w:val="00473562"/>
  </w:style>
  <w:style w:type="paragraph" w:customStyle="1" w:styleId="paragraph">
    <w:name w:val="paragraph"/>
    <w:basedOn w:val="Normal"/>
    <w:rsid w:val="0047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73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5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62"/>
    <w:rPr>
      <w:rFonts w:ascii="Calibri" w:hAnsi="Calibri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735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62"/>
    <w:rPr>
      <w:rFonts w:ascii="Calibri" w:hAnsi="Calibri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3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.n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fco.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Cabral</dc:creator>
  <cp:keywords/>
  <dc:description/>
  <cp:lastModifiedBy>Leah Cabral</cp:lastModifiedBy>
  <cp:revision>2</cp:revision>
  <dcterms:created xsi:type="dcterms:W3CDTF">2023-07-12T14:54:00Z</dcterms:created>
  <dcterms:modified xsi:type="dcterms:W3CDTF">2023-07-12T14:54:00Z</dcterms:modified>
</cp:coreProperties>
</file>